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240" w:lineRule="auto"/>
        <w:ind w:left="860" w:right="86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w:t>
      </w:r>
      <w:r w:rsidDel="00000000" w:rsidR="00000000" w:rsidRPr="00000000">
        <w:rPr>
          <w:rtl w:val="0"/>
        </w:rPr>
      </w:r>
    </w:p>
    <w:p w:rsidR="00000000" w:rsidDel="00000000" w:rsidP="00000000" w:rsidRDefault="00000000" w:rsidRPr="00000000" w14:paraId="00000002">
      <w:pPr>
        <w:spacing w:before="0" w:line="240" w:lineRule="auto"/>
        <w:ind w:left="860" w:right="860" w:firstLine="0"/>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Subtítulo se houver</w:t>
      </w:r>
    </w:p>
    <w:p w:rsidR="00000000" w:rsidDel="00000000" w:rsidP="00000000" w:rsidRDefault="00000000" w:rsidRPr="00000000" w14:paraId="00000003">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04">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Nome completo do primeiro autor</w:t>
      </w:r>
      <w:r w:rsidDel="00000000" w:rsidR="00000000" w:rsidRPr="00000000">
        <w:rPr>
          <w:rFonts w:ascii="Times New Roman" w:cs="Times New Roman" w:eastAsia="Times New Roman" w:hAnsi="Times New Roman"/>
          <w:color w:val="ff0000"/>
          <w:sz w:val="20"/>
          <w:szCs w:val="20"/>
          <w:highlight w:val="white"/>
          <w:rtl w:val="0"/>
        </w:rPr>
        <w:t xml:space="preserve">1</w:t>
      </w:r>
    </w:p>
    <w:p w:rsidR="00000000" w:rsidDel="00000000" w:rsidP="00000000" w:rsidRDefault="00000000" w:rsidRPr="00000000" w14:paraId="00000005">
      <w:pPr>
        <w:spacing w:line="240" w:lineRule="auto"/>
        <w:jc w:val="right"/>
        <w:rPr>
          <w:rFonts w:ascii="Times New Roman" w:cs="Times New Roman" w:eastAsia="Times New Roman" w:hAnsi="Times New Roman"/>
          <w:color w:val="ff0000"/>
          <w:sz w:val="20"/>
          <w:szCs w:val="20"/>
          <w:highlight w:val="white"/>
          <w:vertAlign w:val="superscript"/>
        </w:rPr>
      </w:pPr>
      <w:r w:rsidDel="00000000" w:rsidR="00000000" w:rsidRPr="00000000">
        <w:rPr>
          <w:rFonts w:ascii="Times New Roman" w:cs="Times New Roman" w:eastAsia="Times New Roman" w:hAnsi="Times New Roman"/>
          <w:sz w:val="20"/>
          <w:szCs w:val="20"/>
          <w:highlight w:val="white"/>
          <w:rtl w:val="0"/>
        </w:rPr>
        <w:t xml:space="preserve">Nome completo do segundo autor(se houver)</w:t>
      </w:r>
      <w:r w:rsidDel="00000000" w:rsidR="00000000" w:rsidRPr="00000000">
        <w:rPr>
          <w:rFonts w:ascii="Times New Roman" w:cs="Times New Roman" w:eastAsia="Times New Roman" w:hAnsi="Times New Roman"/>
          <w:color w:val="ff0000"/>
          <w:sz w:val="20"/>
          <w:szCs w:val="20"/>
          <w:highlight w:val="white"/>
          <w:rtl w:val="0"/>
        </w:rPr>
        <w:t xml:space="preserve">2</w:t>
      </w: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Nome completo do terceiro autor(se houver)</w:t>
      </w:r>
      <w:r w:rsidDel="00000000" w:rsidR="00000000" w:rsidRPr="00000000">
        <w:rPr>
          <w:rFonts w:ascii="Times New Roman" w:cs="Times New Roman" w:eastAsia="Times New Roman" w:hAnsi="Times New Roman"/>
          <w:color w:val="ff0000"/>
          <w:sz w:val="20"/>
          <w:szCs w:val="20"/>
          <w:highlight w:val="white"/>
          <w:rtl w:val="0"/>
        </w:rPr>
        <w:t xml:space="preserve">3</w:t>
      </w:r>
    </w:p>
    <w:p w:rsidR="00000000" w:rsidDel="00000000" w:rsidP="00000000" w:rsidRDefault="00000000" w:rsidRPr="00000000" w14:paraId="00000007">
      <w:pPr>
        <w:spacing w:line="240" w:lineRule="auto"/>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color w:val="ff0000"/>
          <w:sz w:val="20"/>
          <w:szCs w:val="20"/>
          <w:highlight w:val="white"/>
          <w:rtl w:val="0"/>
        </w:rPr>
        <w:t xml:space="preserve">1 </w:t>
      </w:r>
      <w:r w:rsidDel="00000000" w:rsidR="00000000" w:rsidRPr="00000000">
        <w:rPr>
          <w:rFonts w:ascii="Times New Roman" w:cs="Times New Roman" w:eastAsia="Times New Roman" w:hAnsi="Times New Roman"/>
          <w:i w:val="1"/>
          <w:sz w:val="20"/>
          <w:szCs w:val="20"/>
          <w:highlight w:val="white"/>
          <w:rtl w:val="0"/>
        </w:rPr>
        <w:t xml:space="preserve">Curso/Sigla da IES - Cidade (Filiação do primeiro autor se houver)</w:t>
      </w:r>
    </w:p>
    <w:p w:rsidR="00000000" w:rsidDel="00000000" w:rsidP="00000000" w:rsidRDefault="00000000" w:rsidRPr="00000000" w14:paraId="00000009">
      <w:pPr>
        <w:spacing w:line="240" w:lineRule="auto"/>
        <w:jc w:val="right"/>
        <w:rPr>
          <w:rFonts w:ascii="Times New Roman" w:cs="Times New Roman" w:eastAsia="Times New Roman" w:hAnsi="Times New Roman"/>
          <w:sz w:val="20"/>
          <w:szCs w:val="20"/>
          <w:highlight w:val="white"/>
          <w:vertAlign w:val="superscript"/>
        </w:rPr>
      </w:pPr>
      <w:r w:rsidDel="00000000" w:rsidR="00000000" w:rsidRPr="00000000">
        <w:rPr>
          <w:rFonts w:ascii="Times New Roman" w:cs="Times New Roman" w:eastAsia="Times New Roman" w:hAnsi="Times New Roman"/>
          <w:i w:val="1"/>
          <w:color w:val="ff0000"/>
          <w:sz w:val="20"/>
          <w:szCs w:val="20"/>
          <w:highlight w:val="white"/>
          <w:rtl w:val="0"/>
        </w:rPr>
        <w:t xml:space="preserve">2 </w:t>
      </w:r>
      <w:r w:rsidDel="00000000" w:rsidR="00000000" w:rsidRPr="00000000">
        <w:rPr>
          <w:rFonts w:ascii="Times New Roman" w:cs="Times New Roman" w:eastAsia="Times New Roman" w:hAnsi="Times New Roman"/>
          <w:i w:val="1"/>
          <w:sz w:val="20"/>
          <w:szCs w:val="20"/>
          <w:highlight w:val="white"/>
          <w:rtl w:val="0"/>
        </w:rPr>
        <w:t xml:space="preserve">Curso/Sigla da IES - Cidade (Filiação do segundo autor se houver)</w:t>
      </w:r>
      <w:r w:rsidDel="00000000" w:rsidR="00000000" w:rsidRPr="00000000">
        <w:rPr>
          <w:rtl w:val="0"/>
        </w:rPr>
      </w:r>
    </w:p>
    <w:p w:rsidR="00000000" w:rsidDel="00000000" w:rsidP="00000000" w:rsidRDefault="00000000" w:rsidRPr="00000000" w14:paraId="0000000A">
      <w:pPr>
        <w:spacing w:line="240" w:lineRule="auto"/>
        <w:jc w:val="right"/>
        <w:rPr>
          <w:rFonts w:ascii="Times New Roman" w:cs="Times New Roman" w:eastAsia="Times New Roman" w:hAnsi="Times New Roman"/>
          <w:sz w:val="20"/>
          <w:szCs w:val="20"/>
          <w:highlight w:val="white"/>
          <w:vertAlign w:val="superscript"/>
        </w:rPr>
      </w:pPr>
      <w:r w:rsidDel="00000000" w:rsidR="00000000" w:rsidRPr="00000000">
        <w:rPr>
          <w:rFonts w:ascii="Times New Roman" w:cs="Times New Roman" w:eastAsia="Times New Roman" w:hAnsi="Times New Roman"/>
          <w:i w:val="1"/>
          <w:color w:val="ff0000"/>
          <w:sz w:val="20"/>
          <w:szCs w:val="20"/>
          <w:highlight w:val="white"/>
          <w:rtl w:val="0"/>
        </w:rPr>
        <w:t xml:space="preserve">3 </w:t>
      </w:r>
      <w:r w:rsidDel="00000000" w:rsidR="00000000" w:rsidRPr="00000000">
        <w:rPr>
          <w:rFonts w:ascii="Times New Roman" w:cs="Times New Roman" w:eastAsia="Times New Roman" w:hAnsi="Times New Roman"/>
          <w:i w:val="1"/>
          <w:sz w:val="20"/>
          <w:szCs w:val="20"/>
          <w:highlight w:val="white"/>
          <w:rtl w:val="0"/>
        </w:rPr>
        <w:t xml:space="preserve">Curso/Sigla da IES - Cidade (Filiação do terceiro autor se houver)</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 </w:t>
      </w:r>
    </w:p>
    <w:p w:rsidR="00000000" w:rsidDel="00000000" w:rsidP="00000000" w:rsidRDefault="00000000" w:rsidRPr="00000000" w14:paraId="0000000C">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Número indicando glossário (1)</w:t>
      </w:r>
      <w:r w:rsidDel="00000000" w:rsidR="00000000" w:rsidRPr="00000000">
        <w:rPr>
          <w:rFonts w:ascii="Times New Roman" w:cs="Times New Roman" w:eastAsia="Times New Roman" w:hAnsi="Times New Roman"/>
          <w:sz w:val="20"/>
          <w:szCs w:val="20"/>
          <w:highlight w:val="white"/>
          <w:rtl w:val="0"/>
        </w:rPr>
        <w:t xml:space="preserve">. 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primeira citação [1]</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00D">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Número indicando glossário</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(2)</w:t>
      </w:r>
      <w:r w:rsidDel="00000000" w:rsidR="00000000" w:rsidRPr="00000000">
        <w:rPr>
          <w:rFonts w:ascii="Times New Roman" w:cs="Times New Roman" w:eastAsia="Times New Roman" w:hAnsi="Times New Roman"/>
          <w:sz w:val="20"/>
          <w:szCs w:val="20"/>
          <w:highlight w:val="white"/>
          <w:rtl w:val="0"/>
        </w:rPr>
        <w:t xml:space="preserve">. Texto textotextotextotextotexto textotextotextotexto textotexto textotextotexto textotexto textotexto textotex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segunda citação [2]</w:t>
      </w:r>
      <w:r w:rsidDel="00000000" w:rsidR="00000000" w:rsidRPr="00000000">
        <w:rPr>
          <w:rFonts w:ascii="Times New Roman" w:cs="Times New Roman" w:eastAsia="Times New Roman" w:hAnsi="Times New Roman"/>
          <w:sz w:val="20"/>
          <w:szCs w:val="20"/>
          <w:highlight w:val="white"/>
          <w:rtl w:val="0"/>
        </w:rPr>
        <w:t xml:space="preserve">. Textotextotextotexto texto texto texto textotexto 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terceira citação [3]</w:t>
      </w:r>
      <w:r w:rsidDel="00000000" w:rsidR="00000000" w:rsidRPr="00000000">
        <w:rPr>
          <w:rFonts w:ascii="Times New Roman" w:cs="Times New Roman" w:eastAsia="Times New Roman" w:hAnsi="Times New Roman"/>
          <w:sz w:val="20"/>
          <w:szCs w:val="20"/>
          <w:highlight w:val="white"/>
          <w:rtl w:val="0"/>
        </w:rPr>
        <w:t xml:space="preserve"> textotexto textotextotexto textotextotexto textotextot extotextotexto textotexto textotexto textotextotexto textotextotextotexto textotexto textotextotexto textotexto vtextote xtotextotexto textotextotexto textotextotexto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citação de autores diferentes [2; 3]</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00E">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citação de autores diferentes [1; 4] </w:t>
      </w:r>
      <w:r w:rsidDel="00000000" w:rsidR="00000000" w:rsidRPr="00000000">
        <w:rPr>
          <w:rFonts w:ascii="Times New Roman" w:cs="Times New Roman" w:eastAsia="Times New Roman" w:hAnsi="Times New Roman"/>
          <w:sz w:val="20"/>
          <w:szCs w:val="20"/>
          <w:highlight w:val="white"/>
          <w:rtl w:val="0"/>
        </w:rPr>
        <w:t xml:space="preserve">textotextotextotexto texto texto texto textotexto texto textotexto textotextotexto textotextotexto textotextot extotextotexto </w:t>
      </w:r>
      <w:r w:rsidDel="00000000" w:rsidR="00000000" w:rsidRPr="00000000">
        <w:rPr>
          <w:rFonts w:ascii="Times New Roman" w:cs="Times New Roman" w:eastAsia="Times New Roman" w:hAnsi="Times New Roman"/>
          <w:color w:val="ff0000"/>
          <w:sz w:val="20"/>
          <w:szCs w:val="20"/>
          <w:highlight w:val="white"/>
          <w:rtl w:val="0"/>
        </w:rPr>
        <w:t xml:space="preserve">chamada da figura (Figura 1A) </w:t>
      </w:r>
      <w:r w:rsidDel="00000000" w:rsidR="00000000" w:rsidRPr="00000000">
        <w:rPr>
          <w:rFonts w:ascii="Times New Roman" w:cs="Times New Roman" w:eastAsia="Times New Roman" w:hAnsi="Times New Roman"/>
          <w:sz w:val="20"/>
          <w:szCs w:val="20"/>
          <w:highlight w:val="white"/>
          <w:rtl w:val="0"/>
        </w:rPr>
        <w:t xml:space="preserve">textotexto textotexto textotextotexto textotextotextotexto textotexto textotextotexto textotexto vtextote xtotextotexto textotextotexto </w:t>
      </w:r>
      <w:r w:rsidDel="00000000" w:rsidR="00000000" w:rsidRPr="00000000">
        <w:rPr>
          <w:rFonts w:ascii="Times New Roman" w:cs="Times New Roman" w:eastAsia="Times New Roman" w:hAnsi="Times New Roman"/>
          <w:color w:val="ff0000"/>
          <w:sz w:val="20"/>
          <w:szCs w:val="20"/>
          <w:highlight w:val="white"/>
          <w:rtl w:val="0"/>
        </w:rPr>
        <w:t xml:space="preserve">chamada da figura (Figura 1B)</w:t>
      </w:r>
      <w:r w:rsidDel="00000000" w:rsidR="00000000" w:rsidRPr="00000000">
        <w:rPr>
          <w:rFonts w:ascii="Times New Roman" w:cs="Times New Roman" w:eastAsia="Times New Roman" w:hAnsi="Times New Roman"/>
          <w:sz w:val="20"/>
          <w:szCs w:val="20"/>
          <w:highlight w:val="white"/>
          <w:rtl w:val="0"/>
        </w:rPr>
        <w:t xml:space="preserve"> textotextotexto textotexto.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3399845" cy="1210345"/>
            <wp:effectExtent b="0" l="0" r="0" t="0"/>
            <wp:docPr id="1" name="image1.png"/>
            <a:graphic>
              <a:graphicData uri="http://schemas.openxmlformats.org/drawingml/2006/picture">
                <pic:pic>
                  <pic:nvPicPr>
                    <pic:cNvPr id="0" name="image1.png"/>
                    <pic:cNvPicPr preferRelativeResize="0"/>
                  </pic:nvPicPr>
                  <pic:blipFill>
                    <a:blip r:embed="rId6"/>
                    <a:srcRect b="24967" l="46179" r="12292" t="48840"/>
                    <a:stretch>
                      <a:fillRect/>
                    </a:stretch>
                  </pic:blipFill>
                  <pic:spPr>
                    <a:xfrm>
                      <a:off x="0" y="0"/>
                      <a:ext cx="3399845" cy="121034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Figura 1.</w:t>
      </w:r>
      <w:r w:rsidDel="00000000" w:rsidR="00000000" w:rsidRPr="00000000">
        <w:rPr>
          <w:rFonts w:ascii="Times New Roman" w:cs="Times New Roman" w:eastAsia="Times New Roman" w:hAnsi="Times New Roman"/>
          <w:sz w:val="20"/>
          <w:szCs w:val="20"/>
          <w:highlight w:val="white"/>
          <w:rtl w:val="0"/>
        </w:rPr>
        <w:t xml:space="preserve"> a) Tursiops truncatus; b) Trichechus manatus manatus.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Fontes:</w:t>
      </w:r>
      <w:r w:rsidDel="00000000" w:rsidR="00000000" w:rsidRPr="00000000">
        <w:rPr>
          <w:rFonts w:ascii="Times New Roman" w:cs="Times New Roman" w:eastAsia="Times New Roman" w:hAnsi="Times New Roman"/>
          <w:sz w:val="20"/>
          <w:szCs w:val="20"/>
          <w:highlight w:val="white"/>
          <w:rtl w:val="0"/>
        </w:rPr>
        <w:t xml:space="preserve"> a) Public Domain Pictures; b) Pinterest.</w:t>
      </w:r>
    </w:p>
    <w:p w:rsidR="00000000" w:rsidDel="00000000" w:rsidP="00000000" w:rsidRDefault="00000000" w:rsidRPr="00000000" w14:paraId="00000013">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4">
      <w:pPr>
        <w:spacing w:line="240" w:lineRule="auto"/>
        <w:ind w:left="40" w:right="100" w:firstLine="810.3937007874017"/>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Texto¹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5">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6">
      <w:pPr>
        <w:spacing w:line="240" w:lineRule="auto"/>
        <w:ind w:left="40" w:right="100" w:firstLine="820"/>
        <w:jc w:val="both"/>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r w:rsidDel="00000000" w:rsidR="00000000" w:rsidRPr="00000000">
        <w:rPr>
          <w:rFonts w:ascii="Times New Roman" w:cs="Times New Roman" w:eastAsia="Times New Roman" w:hAnsi="Times New Roman"/>
          <w:b w:val="1"/>
          <w:color w:val="ff0000"/>
          <w:sz w:val="20"/>
          <w:szCs w:val="20"/>
          <w:highlight w:val="white"/>
          <w:rtl w:val="0"/>
        </w:rPr>
        <w:t xml:space="preserve"> </w:t>
      </w:r>
    </w:p>
    <w:p w:rsidR="00000000" w:rsidDel="00000000" w:rsidP="00000000" w:rsidRDefault="00000000" w:rsidRPr="00000000" w14:paraId="00000017">
      <w:pPr>
        <w:spacing w:line="240" w:lineRule="auto"/>
        <w:ind w:left="40" w:right="100" w:firstLine="0"/>
        <w:jc w:val="both"/>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OBSERVÇÃO: As palavras escritas de vermelho são para chamada de imagem e explicação do uso da numeração para filiação, glossário e citação!</w:t>
      </w:r>
    </w:p>
    <w:p w:rsidR="00000000" w:rsidDel="00000000" w:rsidP="00000000" w:rsidRDefault="00000000" w:rsidRPr="00000000" w14:paraId="00000018">
      <w:pPr>
        <w:spacing w:line="240" w:lineRule="auto"/>
        <w:ind w:left="40" w:right="100" w:firstLine="0"/>
        <w:jc w:val="both"/>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w:t>
      </w:r>
      <w:r w:rsidDel="00000000" w:rsidR="00000000" w:rsidRPr="00000000">
        <w:rPr>
          <w:rFonts w:ascii="Times New Roman" w:cs="Times New Roman" w:eastAsia="Times New Roman" w:hAnsi="Times New Roman"/>
          <w:b w:val="1"/>
          <w:i w:val="1"/>
          <w:color w:val="ff0000"/>
          <w:sz w:val="20"/>
          <w:szCs w:val="20"/>
          <w:highlight w:val="white"/>
          <w:rtl w:val="0"/>
        </w:rPr>
        <w:t xml:space="preserve">Texto justificado, com  recuo de 1,5cm na primeira linha de cada parágrafo, espaçamento simples. Fonte tamanho 10,  Times New Roman. TAMANHO: mínimo de 3.500 e máximo de 4.500 caracteres - com espaços </w:t>
      </w:r>
      <w:r w:rsidDel="00000000" w:rsidR="00000000" w:rsidRPr="00000000">
        <w:rPr>
          <w:rFonts w:ascii="Times New Roman" w:cs="Times New Roman" w:eastAsia="Times New Roman" w:hAnsi="Times New Roman"/>
          <w:b w:val="1"/>
          <w:color w:val="ff0000"/>
          <w:sz w:val="20"/>
          <w:szCs w:val="20"/>
          <w:highlight w:val="white"/>
          <w:rtl w:val="0"/>
        </w:rPr>
        <w:t xml:space="preserve">) </w:t>
      </w:r>
    </w:p>
    <w:p w:rsidR="00000000" w:rsidDel="00000000" w:rsidP="00000000" w:rsidRDefault="00000000" w:rsidRPr="00000000" w14:paraId="00000019">
      <w:pPr>
        <w:spacing w:line="240" w:lineRule="auto"/>
        <w:ind w:right="40"/>
        <w:jc w:val="right"/>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(PULAR LINHA) </w:t>
      </w:r>
    </w:p>
    <w:p w:rsidR="00000000" w:rsidDel="00000000" w:rsidP="00000000" w:rsidRDefault="00000000" w:rsidRPr="00000000" w14:paraId="0000001A">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Glossário:</w:t>
      </w:r>
    </w:p>
    <w:p w:rsidR="00000000" w:rsidDel="00000000" w:rsidP="00000000" w:rsidRDefault="00000000" w:rsidRPr="00000000" w14:paraId="0000001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textotextotexto textotexto vtextote xtotextotexto textotextotexto textotextotexto textotexto.</w:t>
      </w:r>
    </w:p>
    <w:p w:rsidR="00000000" w:rsidDel="00000000" w:rsidP="00000000" w:rsidRDefault="00000000" w:rsidRPr="00000000" w14:paraId="0000001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textotextotexto textotexto vtextote xtotextotexto textotextotext.</w:t>
      </w:r>
    </w:p>
    <w:p w:rsidR="00000000" w:rsidDel="00000000" w:rsidP="00000000" w:rsidRDefault="00000000" w:rsidRPr="00000000" w14:paraId="0000001D">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1E">
      <w:pPr>
        <w:spacing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sz w:val="20"/>
          <w:szCs w:val="20"/>
          <w:rtl w:val="0"/>
        </w:rPr>
        <w:t xml:space="preserve">Número de caracteres com espaços: 00000</w:t>
      </w:r>
      <w:r w:rsidDel="00000000" w:rsidR="00000000" w:rsidRPr="00000000">
        <w:rPr>
          <w:rFonts w:ascii="Times New Roman" w:cs="Times New Roman" w:eastAsia="Times New Roman" w:hAnsi="Times New Roman"/>
          <w:b w:val="1"/>
          <w:color w:val="ff0000"/>
          <w:sz w:val="20"/>
          <w:szCs w:val="20"/>
          <w:rtl w:val="0"/>
        </w:rPr>
        <w:t xml:space="preserve"> (inclui título, subtítulo, corpo do texto, glossário e legendas das figuras).</w:t>
      </w:r>
      <w:r w:rsidDel="00000000" w:rsidR="00000000" w:rsidRPr="00000000">
        <w:rPr>
          <w:rtl w:val="0"/>
        </w:rPr>
      </w:r>
    </w:p>
    <w:p w:rsidR="00000000" w:rsidDel="00000000" w:rsidP="00000000" w:rsidRDefault="00000000" w:rsidRPr="00000000" w14:paraId="0000001F">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20">
      <w:pPr>
        <w:spacing w:line="240" w:lineRule="auto"/>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sz w:val="20"/>
          <w:szCs w:val="20"/>
          <w:rtl w:val="0"/>
        </w:rPr>
        <w:t xml:space="preserve">Referências: </w:t>
      </w:r>
      <w:r w:rsidDel="00000000" w:rsidR="00000000" w:rsidRPr="00000000">
        <w:rPr>
          <w:rFonts w:ascii="Times New Roman" w:cs="Times New Roman" w:eastAsia="Times New Roman" w:hAnsi="Times New Roman"/>
          <w:b w:val="1"/>
          <w:color w:val="ff0000"/>
          <w:sz w:val="20"/>
          <w:szCs w:val="20"/>
          <w:rtl w:val="0"/>
        </w:rPr>
        <w:t xml:space="preserve">(exemplos no item “referências e citações - Normas do Boletim PETBio, justificado, Fonte Times New Roman, tamanho 10, alinhado à esquerda, espaçamento simples).</w:t>
      </w:r>
    </w:p>
    <w:p w:rsidR="00000000" w:rsidDel="00000000" w:rsidP="00000000" w:rsidRDefault="00000000" w:rsidRPr="00000000" w14:paraId="00000021">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22">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YANO, K. et al. Observations of mating behavior of the manta ray </w:t>
      </w:r>
      <w:r w:rsidDel="00000000" w:rsidR="00000000" w:rsidRPr="00000000">
        <w:rPr>
          <w:rFonts w:ascii="Times New Roman" w:cs="Times New Roman" w:eastAsia="Times New Roman" w:hAnsi="Times New Roman"/>
          <w:i w:val="1"/>
          <w:sz w:val="20"/>
          <w:szCs w:val="20"/>
          <w:highlight w:val="white"/>
          <w:rtl w:val="0"/>
        </w:rPr>
        <w:t xml:space="preserve">Manta birostris</w:t>
      </w:r>
      <w:r w:rsidDel="00000000" w:rsidR="00000000" w:rsidRPr="00000000">
        <w:rPr>
          <w:rFonts w:ascii="Times New Roman" w:cs="Times New Roman" w:eastAsia="Times New Roman" w:hAnsi="Times New Roman"/>
          <w:sz w:val="20"/>
          <w:szCs w:val="20"/>
          <w:highlight w:val="white"/>
          <w:rtl w:val="0"/>
        </w:rPr>
        <w:t xml:space="preserve"> at the Ogasawara Islands, Japan. </w:t>
      </w:r>
      <w:r w:rsidDel="00000000" w:rsidR="00000000" w:rsidRPr="00000000">
        <w:rPr>
          <w:rFonts w:ascii="Times New Roman" w:cs="Times New Roman" w:eastAsia="Times New Roman" w:hAnsi="Times New Roman"/>
          <w:b w:val="1"/>
          <w:sz w:val="20"/>
          <w:szCs w:val="20"/>
          <w:highlight w:val="white"/>
          <w:rtl w:val="0"/>
        </w:rPr>
        <w:t xml:space="preserve">Ichthyological Research</w:t>
      </w:r>
      <w:r w:rsidDel="00000000" w:rsidR="00000000" w:rsidRPr="00000000">
        <w:rPr>
          <w:rFonts w:ascii="Times New Roman" w:cs="Times New Roman" w:eastAsia="Times New Roman" w:hAnsi="Times New Roman"/>
          <w:sz w:val="20"/>
          <w:szCs w:val="20"/>
          <w:highlight w:val="white"/>
          <w:rtl w:val="0"/>
        </w:rPr>
        <w:t xml:space="preserve">, v. 46, p. 289–296, 1999.</w:t>
      </w:r>
    </w:p>
    <w:p w:rsidR="00000000" w:rsidDel="00000000" w:rsidP="00000000" w:rsidRDefault="00000000" w:rsidRPr="00000000" w14:paraId="00000023">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BARBOSA, J.L.E., et al. Novas abordagens sobre a poluição luminosa no céu noturno. R</w:t>
      </w:r>
      <w:r w:rsidDel="00000000" w:rsidR="00000000" w:rsidRPr="00000000">
        <w:rPr>
          <w:rFonts w:ascii="Times New Roman" w:cs="Times New Roman" w:eastAsia="Times New Roman" w:hAnsi="Times New Roman"/>
          <w:b w:val="1"/>
          <w:sz w:val="20"/>
          <w:szCs w:val="20"/>
          <w:rtl w:val="0"/>
        </w:rPr>
        <w:t xml:space="preserve">evista Ciências do Ambiente On-Line</w:t>
      </w:r>
      <w:r w:rsidDel="00000000" w:rsidR="00000000" w:rsidRPr="00000000">
        <w:rPr>
          <w:rFonts w:ascii="Times New Roman" w:cs="Times New Roman" w:eastAsia="Times New Roman" w:hAnsi="Times New Roman"/>
          <w:sz w:val="20"/>
          <w:szCs w:val="20"/>
          <w:rtl w:val="0"/>
        </w:rPr>
        <w:t xml:space="preserve">, vol. 6, n. 2, p. 1-9, 2010.</w:t>
      </w:r>
    </w:p>
    <w:p w:rsidR="00000000" w:rsidDel="00000000" w:rsidP="00000000" w:rsidRDefault="00000000" w:rsidRPr="00000000" w14:paraId="00000025">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MARINS, D.P.A., et al. Poluição luminosa: compilação de estudos científicos que comprovam que a luz excessiva das cidades interfere nos seres vivos. </w:t>
      </w:r>
      <w:r w:rsidDel="00000000" w:rsidR="00000000" w:rsidRPr="00000000">
        <w:rPr>
          <w:rFonts w:ascii="Times New Roman" w:cs="Times New Roman" w:eastAsia="Times New Roman" w:hAnsi="Times New Roman"/>
          <w:i w:val="1"/>
          <w:sz w:val="20"/>
          <w:szCs w:val="20"/>
          <w:rtl w:val="0"/>
        </w:rPr>
        <w:t xml:space="preserve">In: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Simpósio Brasileiro de Geografia Física Aplicada. </w:t>
      </w:r>
      <w:r w:rsidDel="00000000" w:rsidR="00000000" w:rsidRPr="00000000">
        <w:rPr>
          <w:rFonts w:ascii="Times New Roman" w:cs="Times New Roman" w:eastAsia="Times New Roman" w:hAnsi="Times New Roman"/>
          <w:sz w:val="20"/>
          <w:szCs w:val="20"/>
          <w:rtl w:val="0"/>
        </w:rPr>
        <w:t xml:space="preserve">Anais… Universidade Federal do Ceará, 2019.</w:t>
      </w:r>
    </w:p>
    <w:p w:rsidR="00000000" w:rsidDel="00000000" w:rsidP="00000000" w:rsidRDefault="00000000" w:rsidRPr="00000000" w14:paraId="00000027">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BARGHINI, A.; DE MEDEIRO, B. A iluminação artificial e o impacto sobre o meio ambiente. </w:t>
      </w:r>
      <w:r w:rsidDel="00000000" w:rsidR="00000000" w:rsidRPr="00000000">
        <w:rPr>
          <w:rFonts w:ascii="Times New Roman" w:cs="Times New Roman" w:eastAsia="Times New Roman" w:hAnsi="Times New Roman"/>
          <w:b w:val="1"/>
          <w:sz w:val="20"/>
          <w:szCs w:val="20"/>
          <w:rtl w:val="0"/>
        </w:rPr>
        <w:t xml:space="preserve">Revista Brasileira de Ciências Ambientais</w:t>
      </w:r>
      <w:r w:rsidDel="00000000" w:rsidR="00000000" w:rsidRPr="00000000">
        <w:rPr>
          <w:rFonts w:ascii="Times New Roman" w:cs="Times New Roman" w:eastAsia="Times New Roman" w:hAnsi="Times New Roman"/>
          <w:sz w:val="20"/>
          <w:szCs w:val="20"/>
          <w:rtl w:val="0"/>
        </w:rPr>
        <w:t xml:space="preserve">, n. 5, p. 4-15, 2006.</w:t>
      </w:r>
    </w:p>
    <w:p w:rsidR="00000000" w:rsidDel="00000000" w:rsidP="00000000" w:rsidRDefault="00000000" w:rsidRPr="00000000" w14:paraId="00000029">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